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86" w:rsidRDefault="00640086" w:rsidP="006400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640086" w:rsidRPr="00640086" w:rsidRDefault="0028144F" w:rsidP="0064008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6840220" cy="9388537"/>
            <wp:effectExtent l="0" t="0" r="0" b="3175"/>
            <wp:docPr id="1" name="Рисунок 1" descr="C:\Users\Зарема\Desktop\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план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38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086" w:rsidRPr="00640086" w:rsidRDefault="0028144F" w:rsidP="00640086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   </w:t>
      </w:r>
      <w:bookmarkStart w:id="0" w:name="_GoBack"/>
      <w:bookmarkEnd w:id="0"/>
    </w:p>
    <w:p w:rsidR="00640086" w:rsidRPr="00640086" w:rsidRDefault="00640086" w:rsidP="0028144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Calibri" w:eastAsia="Calibri" w:hAnsi="Calibri" w:cs="Times New Roman"/>
          <w:sz w:val="28"/>
          <w:szCs w:val="28"/>
        </w:rPr>
        <w:lastRenderedPageBreak/>
        <w:t xml:space="preserve">   </w:t>
      </w:r>
    </w:p>
    <w:p w:rsidR="00640086" w:rsidRP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640086" w:rsidRPr="00640086" w:rsidRDefault="00640086" w:rsidP="00640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40086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>Цель работы ШСК:</w:t>
      </w:r>
    </w:p>
    <w:p w:rsidR="00640086" w:rsidRPr="00640086" w:rsidRDefault="00640086" w:rsidP="00640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40086">
        <w:rPr>
          <w:rFonts w:ascii="Times New Roman" w:eastAsia="Times New Roman" w:hAnsi="Times New Roman" w:cs="Times New Roman"/>
          <w:color w:val="000000"/>
          <w:lang w:eastAsia="ru-RU"/>
        </w:rPr>
        <w:t xml:space="preserve">·         </w:t>
      </w:r>
      <w:r w:rsidRPr="006400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повышение массовости занятий школьниками физической культурой и спортом для вовлечения их в систематический процесс физического и спортивного совершенствования;</w:t>
      </w:r>
    </w:p>
    <w:p w:rsidR="00640086" w:rsidRPr="00640086" w:rsidRDefault="00640086" w:rsidP="00640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400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         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640086" w:rsidRPr="00640086" w:rsidRDefault="00640086" w:rsidP="00640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640086">
        <w:rPr>
          <w:rFonts w:ascii="Times New Roman" w:eastAsia="Times New Roman" w:hAnsi="Times New Roman" w:cs="Times New Roman"/>
          <w:color w:val="000000"/>
          <w:sz w:val="48"/>
          <w:szCs w:val="48"/>
          <w:u w:val="single"/>
          <w:lang w:eastAsia="ru-RU"/>
        </w:rPr>
        <w:t>Задачи:</w:t>
      </w:r>
    </w:p>
    <w:p w:rsidR="00640086" w:rsidRPr="00640086" w:rsidRDefault="00640086" w:rsidP="00640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400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640086" w:rsidRPr="00640086" w:rsidRDefault="00640086" w:rsidP="00640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400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     вовлечение </w:t>
      </w:r>
      <w:proofErr w:type="gramStart"/>
      <w:r w:rsidRPr="006400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обучающихся</w:t>
      </w:r>
      <w:proofErr w:type="gramEnd"/>
      <w:r w:rsidRPr="006400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систематические занятия физической культурой и спортом;</w:t>
      </w:r>
    </w:p>
    <w:p w:rsidR="00640086" w:rsidRPr="00640086" w:rsidRDefault="00640086" w:rsidP="00640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400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     проведение школьных спортивно-массовых мероприятий и соревнований;</w:t>
      </w:r>
    </w:p>
    <w:p w:rsidR="00640086" w:rsidRPr="00640086" w:rsidRDefault="00640086" w:rsidP="00640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400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     комплектование и подготовка команд обучающихся по различным видам спорта для участия в муниципальных и региональных соревнованиях;</w:t>
      </w:r>
    </w:p>
    <w:p w:rsidR="00640086" w:rsidRPr="00640086" w:rsidRDefault="00640086" w:rsidP="00640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400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     организация различных форм активного спортивно-оздоровительного отдыха обучающихся;</w:t>
      </w:r>
    </w:p>
    <w:p w:rsidR="00640086" w:rsidRPr="00640086" w:rsidRDefault="00640086" w:rsidP="00640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400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     пропаганда здорового образа жизни, личностных и общественных ценностей физической культуры и спорта</w:t>
      </w:r>
      <w:r w:rsidRPr="00640086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40086" w:rsidRPr="00640086" w:rsidRDefault="00640086" w:rsidP="0064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12"/>
        <w:gridCol w:w="3737"/>
        <w:gridCol w:w="1740"/>
        <w:gridCol w:w="446"/>
        <w:gridCol w:w="1538"/>
        <w:gridCol w:w="2835"/>
      </w:tblGrid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49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86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373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участников</w:t>
            </w:r>
          </w:p>
        </w:tc>
      </w:tr>
      <w:tr w:rsidR="00640086" w:rsidRPr="00640086" w:rsidTr="00EF3508">
        <w:tc>
          <w:tcPr>
            <w:tcW w:w="11023" w:type="dxa"/>
            <w:gridSpan w:val="7"/>
          </w:tcPr>
          <w:p w:rsidR="00640086" w:rsidRPr="00640086" w:rsidRDefault="00640086" w:rsidP="0064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Организационно - педагогическая  работа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тверждение плана работы на  2019</w:t>
            </w: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расписания работы спортивных секций.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ШСК, </w:t>
            </w:r>
            <w:proofErr w:type="spell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спортивной</w:t>
            </w:r>
            <w:proofErr w:type="gramEnd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площадои</w:t>
            </w:r>
            <w:proofErr w:type="spellEnd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Подготовка команд, участников соревнований.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стендов, сайта  клуба.</w:t>
            </w:r>
            <w:r w:rsidRPr="00640086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текущей документации </w:t>
            </w:r>
            <w:r w:rsidRPr="00640086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    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ШСК,</w:t>
            </w:r>
          </w:p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клуба</w:t>
            </w:r>
          </w:p>
        </w:tc>
      </w:tr>
      <w:tr w:rsidR="00640086" w:rsidRPr="00640086" w:rsidTr="00EF3508">
        <w:tc>
          <w:tcPr>
            <w:tcW w:w="11023" w:type="dxa"/>
            <w:gridSpan w:val="7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Учебно – воспитательная  работа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спортивно-массовых мероприятий и праздников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640086" w:rsidRPr="00640086" w:rsidTr="00EF3508">
        <w:tc>
          <w:tcPr>
            <w:tcW w:w="11023" w:type="dxa"/>
            <w:gridSpan w:val="7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Методическая  работа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семинаров для руководителей ШСК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 спортивных секций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640086" w:rsidRPr="00640086" w:rsidTr="00EF3508">
        <w:tc>
          <w:tcPr>
            <w:tcW w:w="11023" w:type="dxa"/>
            <w:gridSpan w:val="7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Спортивно – массовая  работа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spell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соревнований и праздников</w:t>
            </w:r>
          </w:p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команд клуба в районных соревнованиях и соревнованиях среди ШСК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640086" w:rsidRPr="00640086" w:rsidTr="00EF3508">
        <w:tc>
          <w:tcPr>
            <w:tcW w:w="11023" w:type="dxa"/>
            <w:gridSpan w:val="7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086" w:rsidRPr="00640086" w:rsidTr="00EF3508">
        <w:tc>
          <w:tcPr>
            <w:tcW w:w="11023" w:type="dxa"/>
            <w:gridSpan w:val="7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Финансово – хозяйственная  деятельность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спортивного инвентаря. Приобретение призов, наградных материалов.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ШСК. Завхоз</w:t>
            </w:r>
          </w:p>
        </w:tc>
      </w:tr>
      <w:tr w:rsidR="00640086" w:rsidRPr="00640086" w:rsidTr="00EF3508">
        <w:tc>
          <w:tcPr>
            <w:tcW w:w="715" w:type="dxa"/>
          </w:tcPr>
          <w:p w:rsidR="00640086" w:rsidRPr="00640086" w:rsidRDefault="00640086" w:rsidP="0064008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3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спортивной площадки, тренажерной  и инвентарной, обустройство</w:t>
            </w:r>
            <w:proofErr w:type="gram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ШСК, завхоз</w:t>
            </w:r>
          </w:p>
        </w:tc>
      </w:tr>
      <w:tr w:rsidR="00640086" w:rsidRPr="00640086" w:rsidTr="00EF3508">
        <w:tc>
          <w:tcPr>
            <w:tcW w:w="11023" w:type="dxa"/>
            <w:gridSpan w:val="7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Спортивно-массовые мероприятия. Муниципальные соревнования.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СПОРТА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07.-9.2020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11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Легкоатлетический кросс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4- 11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Мини-футбол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Юноши 4-7 </w:t>
            </w:r>
            <w:proofErr w:type="spellStart"/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Велогонка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8--11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Н.Теннис</w:t>
            </w:r>
            <w:proofErr w:type="spellEnd"/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6-11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 юноши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8 - 11 классы 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Шашки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5 - 8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 девушки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11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 юноши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8-11 классы 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Мини-футбол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11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Легкая </w:t>
            </w:r>
            <w:proofErr w:type="spell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атлетика</w:t>
            </w:r>
            <w:proofErr w:type="gram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ногоборье</w:t>
            </w:r>
            <w:proofErr w:type="spellEnd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(весна)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Полумарафон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 классы</w:t>
            </w:r>
          </w:p>
        </w:tc>
      </w:tr>
      <w:tr w:rsidR="00640086" w:rsidRPr="00640086" w:rsidTr="00EF3508">
        <w:tc>
          <w:tcPr>
            <w:tcW w:w="11023" w:type="dxa"/>
            <w:gridSpan w:val="7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Внутри школьные мероприятия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состава Совета спортивного клуба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октября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классы + учителя + </w:t>
            </w: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родители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«Весёлые старты»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«День бегуна», кросс  «Золотая осень»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11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школы по шашкам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2- 8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этап по </w:t>
            </w:r>
            <w:proofErr w:type="gramStart"/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настольному</w:t>
            </w:r>
            <w:proofErr w:type="gramEnd"/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тенису</w:t>
            </w:r>
            <w:proofErr w:type="spellEnd"/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5 - 11классы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Велогонка 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«Весёлые старты»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1 - 9 классы + родители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</w:t>
            </w: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Первенство ШК. по Н/Теннису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9</w:t>
            </w: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Л/Атлетика спринтер 2021 (бег-60,100,200,)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</w:t>
            </w: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школы по волейболу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 классы</w:t>
            </w:r>
          </w:p>
        </w:tc>
      </w:tr>
      <w:tr w:rsidR="00640086" w:rsidRPr="00640086" w:rsidTr="00EF3508">
        <w:trPr>
          <w:trHeight w:val="469"/>
        </w:trPr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«Весёлые старты» с элементами баскетбола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5-11 классы 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  <w:proofErr w:type="gram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футбол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 кросс ко Дню Победы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</w:tr>
      <w:tr w:rsidR="00640086" w:rsidRPr="00640086" w:rsidTr="00EF3508">
        <w:tc>
          <w:tcPr>
            <w:tcW w:w="11023" w:type="dxa"/>
            <w:gridSpan w:val="7"/>
          </w:tcPr>
          <w:p w:rsidR="00640086" w:rsidRPr="00640086" w:rsidRDefault="00640086" w:rsidP="00640086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Оздоровительные мероприятия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Дни здоровья 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(до 8 дней)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ВР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о здоровом образе</w:t>
            </w:r>
          </w:p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gram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</w:t>
            </w:r>
            <w:proofErr w:type="gramEnd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spellEnd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ВР,</w:t>
            </w:r>
          </w:p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по </w:t>
            </w:r>
            <w:proofErr w:type="spell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gram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color w:val="000000"/>
                <w:spacing w:val="-2"/>
                <w:w w:val="106"/>
                <w:sz w:val="24"/>
                <w:szCs w:val="24"/>
                <w:lang w:eastAsia="ru-RU"/>
              </w:rPr>
              <w:t>Лекция по профилактике вредных привычек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Учитль</w:t>
            </w:r>
            <w:proofErr w:type="spellEnd"/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</w:p>
        </w:tc>
      </w:tr>
      <w:tr w:rsidR="00640086" w:rsidRPr="00640086" w:rsidTr="00EF3508">
        <w:tc>
          <w:tcPr>
            <w:tcW w:w="11023" w:type="dxa"/>
            <w:gridSpan w:val="7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Контроль  и  руководство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работы клуба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640086" w:rsidRPr="00640086" w:rsidTr="00EF3508">
        <w:tc>
          <w:tcPr>
            <w:tcW w:w="727" w:type="dxa"/>
            <w:gridSpan w:val="2"/>
          </w:tcPr>
          <w:p w:rsidR="00640086" w:rsidRPr="00640086" w:rsidRDefault="00640086" w:rsidP="0064008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 календарно-тематических планов тренировочных занятий на учебный год.</w:t>
            </w:r>
          </w:p>
        </w:tc>
        <w:tc>
          <w:tcPr>
            <w:tcW w:w="1984" w:type="dxa"/>
            <w:gridSpan w:val="2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</w:tcPr>
          <w:p w:rsidR="00640086" w:rsidRPr="00640086" w:rsidRDefault="00640086" w:rsidP="006400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4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ШСК, зам по ВР</w:t>
            </w:r>
          </w:p>
        </w:tc>
      </w:tr>
    </w:tbl>
    <w:p w:rsidR="00640086" w:rsidRPr="00640086" w:rsidRDefault="00640086" w:rsidP="00640086">
      <w:pPr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2B44C4" w:rsidRDefault="002B44C4"/>
    <w:sectPr w:rsidR="002B44C4" w:rsidSect="00912596">
      <w:pgSz w:w="11906" w:h="16838"/>
      <w:pgMar w:top="567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08D1"/>
    <w:multiLevelType w:val="hybridMultilevel"/>
    <w:tmpl w:val="F45E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837C3"/>
    <w:multiLevelType w:val="hybridMultilevel"/>
    <w:tmpl w:val="A66C1C90"/>
    <w:lvl w:ilvl="0" w:tplc="498E5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264CC"/>
    <w:multiLevelType w:val="hybridMultilevel"/>
    <w:tmpl w:val="F2205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77DBF"/>
    <w:multiLevelType w:val="hybridMultilevel"/>
    <w:tmpl w:val="D0BC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26067"/>
    <w:multiLevelType w:val="hybridMultilevel"/>
    <w:tmpl w:val="0FF8D8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B4DA3"/>
    <w:multiLevelType w:val="hybridMultilevel"/>
    <w:tmpl w:val="94502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A631E0"/>
    <w:multiLevelType w:val="hybridMultilevel"/>
    <w:tmpl w:val="C7988E0E"/>
    <w:lvl w:ilvl="0" w:tplc="9918C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4422A"/>
    <w:multiLevelType w:val="hybridMultilevel"/>
    <w:tmpl w:val="4866C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086"/>
    <w:rsid w:val="0028144F"/>
    <w:rsid w:val="002B44C4"/>
    <w:rsid w:val="0064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Зарема</cp:lastModifiedBy>
  <cp:revision>3</cp:revision>
  <cp:lastPrinted>2020-10-28T07:03:00Z</cp:lastPrinted>
  <dcterms:created xsi:type="dcterms:W3CDTF">2020-10-28T06:59:00Z</dcterms:created>
  <dcterms:modified xsi:type="dcterms:W3CDTF">2020-10-28T11:31:00Z</dcterms:modified>
</cp:coreProperties>
</file>