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8E" w:rsidRDefault="0021158F" w:rsidP="0023178E">
      <w:pPr>
        <w:pStyle w:val="p3"/>
        <w:shd w:val="clear" w:color="auto" w:fill="FFFFFF"/>
        <w:spacing w:before="99" w:beforeAutospacing="0" w:after="99" w:afterAutospacing="0"/>
        <w:jc w:val="right"/>
        <w:rPr>
          <w:rStyle w:val="s1"/>
          <w:b/>
          <w:bCs/>
          <w:color w:val="000000"/>
          <w:sz w:val="26"/>
          <w:szCs w:val="26"/>
        </w:rPr>
      </w:pPr>
      <w:bookmarkStart w:id="0" w:name="_GoBack"/>
      <w:bookmarkEnd w:id="0"/>
      <w:r w:rsidRPr="0021158F">
        <w:rPr>
          <w:rStyle w:val="s1"/>
          <w:b/>
          <w:bCs/>
          <w:color w:val="000000"/>
          <w:sz w:val="26"/>
          <w:szCs w:val="26"/>
        </w:rPr>
        <w:t xml:space="preserve"> </w:t>
      </w:r>
      <w:r w:rsidR="0023178E">
        <w:rPr>
          <w:rStyle w:val="s1"/>
          <w:b/>
          <w:bCs/>
          <w:color w:val="000000"/>
          <w:sz w:val="26"/>
          <w:szCs w:val="26"/>
        </w:rPr>
        <w:t>Утверждаю___________________</w:t>
      </w:r>
    </w:p>
    <w:p w:rsidR="0023178E" w:rsidRDefault="0023178E" w:rsidP="0023178E">
      <w:pPr>
        <w:pStyle w:val="p3"/>
        <w:shd w:val="clear" w:color="auto" w:fill="FFFFFF"/>
        <w:spacing w:before="99" w:beforeAutospacing="0" w:after="99" w:afterAutospacing="0"/>
        <w:jc w:val="right"/>
        <w:rPr>
          <w:rStyle w:val="s1"/>
          <w:b/>
          <w:bCs/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 xml:space="preserve">Директор школы </w:t>
      </w:r>
      <w:proofErr w:type="spellStart"/>
      <w:r w:rsidR="003B7A4F">
        <w:rPr>
          <w:rStyle w:val="s1"/>
          <w:b/>
          <w:bCs/>
          <w:color w:val="000000"/>
          <w:sz w:val="26"/>
          <w:szCs w:val="26"/>
        </w:rPr>
        <w:t>Мукаилов</w:t>
      </w:r>
      <w:proofErr w:type="spellEnd"/>
      <w:r w:rsidR="003B7A4F">
        <w:rPr>
          <w:rStyle w:val="s1"/>
          <w:b/>
          <w:bCs/>
          <w:color w:val="000000"/>
          <w:sz w:val="26"/>
          <w:szCs w:val="26"/>
        </w:rPr>
        <w:t xml:space="preserve"> М.И.</w:t>
      </w:r>
    </w:p>
    <w:p w:rsidR="0023178E" w:rsidRDefault="0023178E" w:rsidP="0023178E">
      <w:pPr>
        <w:pStyle w:val="p3"/>
        <w:shd w:val="clear" w:color="auto" w:fill="FFFFFF"/>
        <w:spacing w:before="99" w:beforeAutospacing="0" w:after="99" w:afterAutospacing="0"/>
        <w:jc w:val="right"/>
        <w:rPr>
          <w:rStyle w:val="s1"/>
          <w:b/>
          <w:bCs/>
          <w:color w:val="000000"/>
          <w:sz w:val="26"/>
          <w:szCs w:val="26"/>
        </w:rPr>
      </w:pPr>
    </w:p>
    <w:p w:rsidR="006E2A6D" w:rsidRDefault="006E2A6D" w:rsidP="0023178E">
      <w:pPr>
        <w:pStyle w:val="p3"/>
        <w:shd w:val="clear" w:color="auto" w:fill="FFFFFF"/>
        <w:spacing w:before="0" w:beforeAutospacing="0" w:after="0" w:afterAutospacing="0"/>
        <w:ind w:firstLine="426"/>
        <w:jc w:val="center"/>
        <w:rPr>
          <w:rStyle w:val="s1"/>
          <w:b/>
          <w:bCs/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ПОЛОЖЕНИЕ О ШКОЛЬНОМ МЕТОДИЧЕСКОМ ОБЪЕДИНЕНИИ УЧИТЕЛЕЙ МАТЕМАТИКИ</w:t>
      </w:r>
    </w:p>
    <w:p w:rsidR="003B7A4F" w:rsidRDefault="003B7A4F" w:rsidP="0023178E">
      <w:pPr>
        <w:pStyle w:val="p3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МБОУ «</w:t>
      </w:r>
      <w:proofErr w:type="spellStart"/>
      <w:r>
        <w:rPr>
          <w:rStyle w:val="s1"/>
          <w:b/>
          <w:bCs/>
          <w:color w:val="000000"/>
          <w:sz w:val="26"/>
          <w:szCs w:val="26"/>
        </w:rPr>
        <w:t>каякентская</w:t>
      </w:r>
      <w:proofErr w:type="spellEnd"/>
      <w:r>
        <w:rPr>
          <w:rStyle w:val="s1"/>
          <w:b/>
          <w:bCs/>
          <w:color w:val="000000"/>
          <w:sz w:val="26"/>
          <w:szCs w:val="26"/>
        </w:rPr>
        <w:t xml:space="preserve"> СОШ№3»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Общие положения.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 Школьного методическое объединение (ШМО) учителей математики</w:t>
      </w:r>
      <w:r w:rsidRPr="006E2A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физики, информатики </w:t>
      </w:r>
      <w:proofErr w:type="spellStart"/>
      <w:r>
        <w:rPr>
          <w:color w:val="000000"/>
          <w:sz w:val="28"/>
          <w:szCs w:val="28"/>
        </w:rPr>
        <w:t>явлется</w:t>
      </w:r>
      <w:proofErr w:type="spellEnd"/>
      <w:r>
        <w:rPr>
          <w:color w:val="000000"/>
          <w:sz w:val="28"/>
          <w:szCs w:val="28"/>
        </w:rPr>
        <w:t xml:space="preserve"> основным структурным подразделением методической службы образовательного учреждения, координирующим научно-методическую и организационную работу учителей математики на разных возрастных ступенях.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1.2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ШМО учителей математики в своей деятельности соблюдает Конвенцию о правах ребёнка, руководствуется Конституцией РК, указами президента РФ, решением Правительства РФ, Законами РФ, указаниями управления образования, Уставом и правовыми актами школы, приказами и распоряжениями директора в области преподаваемых предметов.</w:t>
      </w:r>
      <w:r>
        <w:rPr>
          <w:rStyle w:val="s1"/>
          <w:b/>
          <w:bCs/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2.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Цель создания ШМО учителей математики</w:t>
      </w:r>
      <w:r>
        <w:rPr>
          <w:color w:val="000000"/>
          <w:sz w:val="28"/>
          <w:szCs w:val="28"/>
        </w:rPr>
        <w:t>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Способствовать росту профессиональной компетенции учителей, его творческого потенциала, развитию личности готовой к постоянному профессиональному росту, социальной и профессиональной мобильности.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Задачи создания МО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учителей математического цикла</w:t>
      </w:r>
      <w:r>
        <w:rPr>
          <w:color w:val="000000"/>
          <w:sz w:val="28"/>
          <w:szCs w:val="28"/>
        </w:rPr>
        <w:t>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работе методического объединения учителей математики, физики, информатики в различных видах деятельности предполагается решение следующих задач: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способствование научно-методическому росту учителей, развитие их творческой инициативы, ключевых предметных компетенций;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способствование разработке новых технологий и новых подходов в преподавании данных предметов;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изучение нормативной и методической документации по вопросам образования;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 xml:space="preserve">отбор содержания и составление учебных программ по соответствующим предметам с учетом вариативности и </w:t>
      </w:r>
      <w:proofErr w:type="spellStart"/>
      <w:r>
        <w:rPr>
          <w:rStyle w:val="s4"/>
          <w:color w:val="000000"/>
          <w:sz w:val="28"/>
          <w:szCs w:val="28"/>
        </w:rPr>
        <w:t>разноуровневости</w:t>
      </w:r>
      <w:proofErr w:type="spellEnd"/>
      <w:r>
        <w:rPr>
          <w:rStyle w:val="s4"/>
          <w:color w:val="000000"/>
          <w:sz w:val="28"/>
          <w:szCs w:val="28"/>
        </w:rPr>
        <w:t>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изучение авторских программ и методик;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рассмотрение материала для проведения промежуточной и итоговой аттестации;  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 xml:space="preserve">ознакомление с анализом состояния преподавания математики, физики, информатики по итогам </w:t>
      </w:r>
      <w:proofErr w:type="spellStart"/>
      <w:r>
        <w:rPr>
          <w:rStyle w:val="s4"/>
          <w:color w:val="000000"/>
          <w:sz w:val="28"/>
          <w:szCs w:val="28"/>
        </w:rPr>
        <w:t>внутришкольного</w:t>
      </w:r>
      <w:proofErr w:type="spellEnd"/>
      <w:r>
        <w:rPr>
          <w:rStyle w:val="s4"/>
          <w:color w:val="000000"/>
          <w:sz w:val="28"/>
          <w:szCs w:val="28"/>
        </w:rPr>
        <w:t xml:space="preserve"> контроля;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proofErr w:type="spellStart"/>
      <w:r>
        <w:rPr>
          <w:rStyle w:val="s4"/>
          <w:color w:val="000000"/>
          <w:sz w:val="28"/>
          <w:szCs w:val="28"/>
        </w:rPr>
        <w:t>взаимопосещение</w:t>
      </w:r>
      <w:proofErr w:type="spellEnd"/>
      <w:r>
        <w:rPr>
          <w:rStyle w:val="s4"/>
          <w:color w:val="000000"/>
          <w:sz w:val="28"/>
          <w:szCs w:val="28"/>
        </w:rPr>
        <w:t xml:space="preserve"> уроков ШМО по определенной тематике с последующим самоанализом достигнутых результатов;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организация открытых уроков по определенной теме с целью ознакомления с методическими разработками сложных тем предмета;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изучение передового педагогического опыта;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выработка единых требований к оценке результатов освоения программы на основе разработанных образовательных стандартов по предмету;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ознакомление с методическими разработками различных авторов;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организация отчетов о профессиональном самообразовании учителей;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организация и проведение предметных декад в школе;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lastRenderedPageBreak/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подготовка учащихся к участию в первом этапе предметных олимпиад, конкурсах, играх;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организация внеклассной работы по предмету (факультативные курсы, кружки и т. п.);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оборудование учебных кабинетов и приведение средств обучения, в том числе учебно-наглядных пособий по предмету, в соответствие требованиям к учебному кабинету, к оснащению урока.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4.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Содержание и направления работы ШМО</w:t>
      </w:r>
      <w:r>
        <w:rPr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учителей естественно – математического цикла</w:t>
      </w:r>
      <w:r>
        <w:rPr>
          <w:color w:val="000000"/>
          <w:sz w:val="28"/>
          <w:szCs w:val="28"/>
        </w:rPr>
        <w:t>.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Содержание работы МО учителей математики, физики, информатики, химии, биологии, географии определяется законодательными актами в области образования РФ, методической темой школы, содержанием инноваций в области психолого-педагогической науки и преподавания соответствующих предметов, с учётом требований, предъявляемых к предметной компетенции учителя.</w:t>
      </w:r>
    </w:p>
    <w:p w:rsidR="006E2A6D" w:rsidRDefault="006E2A6D" w:rsidP="0023178E">
      <w:pPr>
        <w:pStyle w:val="p7"/>
        <w:shd w:val="clear" w:color="auto" w:fill="FFFFFF"/>
        <w:spacing w:before="0" w:beforeAutospacing="0" w:after="0" w:afterAutospacing="0"/>
        <w:ind w:left="720"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Компетенции учителя математики: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математическая грамотность;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владение базовыми математическими приёмами;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умения вырабатывать у учащихся способность определять и понимать роль математики в мире, в котором они живут;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использовать инновационные технологии в преподавании предмета.</w:t>
      </w:r>
    </w:p>
    <w:p w:rsidR="006E2A6D" w:rsidRDefault="006E2A6D" w:rsidP="0023178E">
      <w:pPr>
        <w:pStyle w:val="p7"/>
        <w:shd w:val="clear" w:color="auto" w:fill="FFFFFF"/>
        <w:spacing w:before="0" w:beforeAutospacing="0" w:after="0" w:afterAutospacing="0"/>
        <w:ind w:left="720"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Компетенции учителя физики: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владение методами научного познания мира, приведение наблюдений и опытов, произведение измерений, обработка и объяснение результатов экспериментальных работ;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владение основными понятиями и законами физики, понимание физического смысла понятий и величин, знание о физических явлениях, законах и теориях;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иметь представление об основных идеях современной астрономии и астрофизики, о природе небесных тел, строении и эволюции Вселенной.</w:t>
      </w:r>
    </w:p>
    <w:p w:rsidR="006E2A6D" w:rsidRDefault="006E2A6D" w:rsidP="0023178E">
      <w:pPr>
        <w:pStyle w:val="p7"/>
        <w:shd w:val="clear" w:color="auto" w:fill="FFFFFF"/>
        <w:spacing w:before="0" w:beforeAutospacing="0" w:after="0" w:afterAutospacing="0"/>
        <w:ind w:left="720"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Компетенции учителя информатики: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теоретические знания об основных понятиях и методах информатики как научной дисциплины;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способы представления, хранения, обработки и передачи информации с помощью компьютера;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 xml:space="preserve">принципы </w:t>
      </w:r>
      <w:proofErr w:type="spellStart"/>
      <w:r>
        <w:rPr>
          <w:rStyle w:val="s4"/>
          <w:color w:val="000000"/>
          <w:sz w:val="28"/>
          <w:szCs w:val="28"/>
        </w:rPr>
        <w:t>экологичности</w:t>
      </w:r>
      <w:proofErr w:type="spellEnd"/>
      <w:r>
        <w:rPr>
          <w:rStyle w:val="s4"/>
          <w:color w:val="000000"/>
          <w:sz w:val="28"/>
          <w:szCs w:val="28"/>
        </w:rPr>
        <w:t xml:space="preserve"> информации (информационная картина новых моральных ценностей, направленных на бережное отношение к человеческой среде обитания);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умение проектировать и строить информационные модели.</w:t>
      </w:r>
    </w:p>
    <w:p w:rsidR="006E2A6D" w:rsidRDefault="006E2A6D" w:rsidP="0023178E">
      <w:pPr>
        <w:pStyle w:val="p7"/>
        <w:shd w:val="clear" w:color="auto" w:fill="FFFFFF"/>
        <w:spacing w:before="0" w:beforeAutospacing="0" w:after="0" w:afterAutospacing="0"/>
        <w:ind w:left="72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самостоятельного оценивания уровня безопасности окружающей среды, адаптации к изменению её условий;</w:t>
      </w:r>
    </w:p>
    <w:p w:rsidR="006E2A6D" w:rsidRDefault="006E2A6D" w:rsidP="0023178E">
      <w:pPr>
        <w:pStyle w:val="p7"/>
        <w:shd w:val="clear" w:color="auto" w:fill="FFFFFF"/>
        <w:spacing w:before="0" w:beforeAutospacing="0" w:after="0" w:afterAutospacing="0"/>
        <w:ind w:left="72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Предметно-методологическая компетентность учителя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представляет собой педагогическую адаптированную систему: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научных знаний;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способов деятельности;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•        умения планировать, отбирать, синтезировать и конструировать учебный материал по предмету;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умения выбирать или разрабатывать необходимую для конкретного образовательного процесса технологию, методику;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готовности организовывать различные формы занятий по учебному предмету;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        умения реализовывать </w:t>
      </w:r>
      <w:proofErr w:type="spellStart"/>
      <w:r>
        <w:rPr>
          <w:color w:val="000000"/>
          <w:sz w:val="28"/>
          <w:szCs w:val="28"/>
        </w:rPr>
        <w:t>деятельностные</w:t>
      </w:r>
      <w:proofErr w:type="spellEnd"/>
      <w:r>
        <w:rPr>
          <w:color w:val="000000"/>
          <w:sz w:val="28"/>
          <w:szCs w:val="28"/>
        </w:rPr>
        <w:t xml:space="preserve"> подходы к обучению и умение организовывать учебную работу школьников с учетом их реальных учебных возможностей;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готовности к применению инновационных технологий обучения;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опыта творческой деятельности в форме умения принимать эффективные решения в проблемных ситуациях;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опыта эмоционально-ценностного отношения к природе, обществу и человеку.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Разумеется, что составляющие предметно-методологической компетенции учителей различных учебных дисциплин будут иметь определённые доминанты, что обусловлено спецификой предмета и методикой его преподавания. Содержание предметно-методологической компетентности зависит и от класса, в котором работает педагог.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5"/>
          <w:b/>
          <w:bCs/>
          <w:i/>
          <w:iCs/>
          <w:color w:val="000000"/>
          <w:sz w:val="28"/>
          <w:szCs w:val="28"/>
        </w:rPr>
        <w:t>Методическое объединение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проводит проблемный анализ деятельности учителей м</w:t>
      </w:r>
      <w:r w:rsidR="0023178E">
        <w:rPr>
          <w:rStyle w:val="s4"/>
          <w:color w:val="000000"/>
          <w:sz w:val="28"/>
          <w:szCs w:val="28"/>
        </w:rPr>
        <w:t>атематики, физики, информатики.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проводит первоначальную экспертизу изменений, вносимых преподавателями в учебные программы по математике, физике, информатике обеспечивающих усвоение учащимися требований государственных образовательных стандартов по предмету;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 xml:space="preserve">вносит предложения по организации и содержанию исследований, ориентированных на повышение качества </w:t>
      </w:r>
      <w:proofErr w:type="spellStart"/>
      <w:r>
        <w:rPr>
          <w:rStyle w:val="s4"/>
          <w:color w:val="000000"/>
          <w:sz w:val="28"/>
          <w:szCs w:val="28"/>
        </w:rPr>
        <w:t>обученности</w:t>
      </w:r>
      <w:proofErr w:type="spellEnd"/>
      <w:r>
        <w:rPr>
          <w:rStyle w:val="s4"/>
          <w:color w:val="000000"/>
          <w:sz w:val="28"/>
          <w:szCs w:val="28"/>
        </w:rPr>
        <w:t xml:space="preserve"> учащихся по данным предметам в соответствии с государственными образовательными стандартами;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принимает решение о подготовке методических рекомендаций в помощь учителям, организует их разработку и освоение;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организует работу методических семинаров для начинающих учителей, а также семинаров по обмену передовым опытом.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работы ШМО утверждается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6"/>
          <w:b/>
          <w:bCs/>
          <w:color w:val="000000"/>
          <w:sz w:val="28"/>
          <w:szCs w:val="28"/>
          <w:u w:val="single"/>
        </w:rPr>
        <w:t>заместителем директора школы по методической работе.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учебный год проводится не менее 4 заседаний школьного методического объединения учителей. Обязательны заседания ШМО по планированию  работы на учебный год и проведению итогов работы за предыдущий учебный год. Заседания школьного методического объединения учителей оформляются в виде протоколов.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5. Функции школьного методического объединения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методического объединения м</w:t>
      </w:r>
      <w:r w:rsidR="0023178E">
        <w:rPr>
          <w:color w:val="000000"/>
          <w:sz w:val="28"/>
          <w:szCs w:val="28"/>
        </w:rPr>
        <w:t xml:space="preserve">атематики, физики, информатики, </w:t>
      </w:r>
      <w:r>
        <w:rPr>
          <w:color w:val="000000"/>
          <w:sz w:val="28"/>
          <w:szCs w:val="28"/>
        </w:rPr>
        <w:t>организуется на основе планирования, отражающего план работы школы, рекомендации районного методического кабинета, методическую тему, принятую к разработке педагогическим коллективом и учитывающего индивидуальные планы профессионального самообразования учителей.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Школьное методическое объединение учителей организует семинарские занятия, цикл открытых уроков по определенным педагогическим технологиям в образовании и в обучении соответствующих предметов.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Одной из функциональных обязанностей школьного методического объединения учителей является разработка системы внеклассной работы по предмету, определение ее ориентации, идеи.</w:t>
      </w:r>
      <w:r>
        <w:rPr>
          <w:rStyle w:val="s1"/>
          <w:b/>
          <w:bCs/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6. Права ШМО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учителей естественно – математического цикла.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объединение учителей естественно – математического цикла имеет право давать рекомендации руководству по распределению учебной нагрузки по предмету при тарификации, распределять методическую работу среди педагогов.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объединение решает вопрос о возможности организации углубленного изучения предмета в отдельных классах при наличии достаточных средств обучения (при условии внесения соответствующих изменений в устав).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объединение учителей выбирает и рекомендует всему педагогическому коллективу систему промежуточной аттестации обучающихся, разрабатывает задания для её проведения.</w:t>
      </w:r>
      <w:r>
        <w:rPr>
          <w:rStyle w:val="s1"/>
          <w:b/>
          <w:bCs/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7. Обязанности учителей естественно – математического цикла.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учитель обязан: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участвовать в деятельности школьного методического объединения,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иметь собственную программу профессионального самообразования;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участвовать в заседаниях методического объединения, практических семинарах и т. д.;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активно участвовать в разработке открытых мероприятий (уроков, внеклассных занятий по предмету), стремиться к повышению уровня профессионального мастерства;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знать тенденции развития методики преподавания предмета, нормативные документы, методические требования к категориям;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владеть основами самоанализа педагогической деятельности.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8. Функциональные обязанности руководителя ШМО учителей естественно – математического цикла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школьного методического объединения отвечает за текущее и перспективное планирование, подготовку, проведение, диагностику и анализ деятельности ШМО (в разрезе 3-х лет); своевременное составление документации о работе объединения; наполнение "Методической копилки".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ШМО назначается приказом по школе сроком на один учебный год.</w:t>
      </w:r>
      <w:r>
        <w:rPr>
          <w:rStyle w:val="s1"/>
          <w:b/>
          <w:bCs/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9. Структура проведения заседания ШМО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Вступительное слово руководителя школьного методического объединения о проблеме и цели заседания.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Выступление по теме заседания (теоретическая часть).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Обмен опытом работы учителей (практическая часть).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Обзор методической литературы.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Текущие вопросы.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Рекомендации, сроки исполнения, ответственные (конкретно).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 10. Формы методической работы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методические сессии, конференции, студии;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дидактические трибуны;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тренинги; мастер - классы;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обзор идей; экспресс – анкеты;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деловые игры;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практикумы, семинары.</w:t>
      </w:r>
      <w:r>
        <w:rPr>
          <w:color w:val="000000"/>
          <w:sz w:val="28"/>
          <w:szCs w:val="28"/>
        </w:rPr>
        <w:t> </w:t>
      </w:r>
    </w:p>
    <w:p w:rsidR="008559EC" w:rsidRDefault="003B7A4F" w:rsidP="0023178E">
      <w:pPr>
        <w:spacing w:after="0"/>
        <w:ind w:firstLine="426"/>
      </w:pPr>
    </w:p>
    <w:sectPr w:rsidR="008559EC" w:rsidSect="0023178E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E2A6D"/>
    <w:rsid w:val="0021158F"/>
    <w:rsid w:val="0023178E"/>
    <w:rsid w:val="00274243"/>
    <w:rsid w:val="003B7A4F"/>
    <w:rsid w:val="00612A2F"/>
    <w:rsid w:val="006E2A6D"/>
    <w:rsid w:val="007B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E2A6D"/>
  </w:style>
  <w:style w:type="paragraph" w:customStyle="1" w:styleId="p4">
    <w:name w:val="p4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2A6D"/>
  </w:style>
  <w:style w:type="paragraph" w:customStyle="1" w:styleId="p5">
    <w:name w:val="p5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6E2A6D"/>
  </w:style>
  <w:style w:type="character" w:customStyle="1" w:styleId="s4">
    <w:name w:val="s4"/>
    <w:basedOn w:val="a0"/>
    <w:rsid w:val="006E2A6D"/>
  </w:style>
  <w:style w:type="paragraph" w:customStyle="1" w:styleId="p7">
    <w:name w:val="p7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6E2A6D"/>
  </w:style>
  <w:style w:type="character" w:customStyle="1" w:styleId="s6">
    <w:name w:val="s6"/>
    <w:basedOn w:val="a0"/>
    <w:rsid w:val="006E2A6D"/>
  </w:style>
  <w:style w:type="paragraph" w:styleId="a3">
    <w:name w:val="Balloon Text"/>
    <w:basedOn w:val="a"/>
    <w:link w:val="a4"/>
    <w:uiPriority w:val="99"/>
    <w:semiHidden/>
    <w:unhideWhenUsed/>
    <w:rsid w:val="0023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</dc:creator>
  <cp:keywords/>
  <dc:description/>
  <cp:lastModifiedBy>Пользователь Windows</cp:lastModifiedBy>
  <cp:revision>3</cp:revision>
  <cp:lastPrinted>2015-09-12T06:35:00Z</cp:lastPrinted>
  <dcterms:created xsi:type="dcterms:W3CDTF">2015-09-12T06:18:00Z</dcterms:created>
  <dcterms:modified xsi:type="dcterms:W3CDTF">2021-11-19T06:12:00Z</dcterms:modified>
</cp:coreProperties>
</file>